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EEA">
        <w:rPr>
          <w:rFonts w:cstheme="minorHAnsi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Fetal Thorax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8"/>
          <w:szCs w:val="28"/>
        </w:rPr>
      </w:pPr>
      <w:r w:rsidRPr="00002EEA">
        <w:rPr>
          <w:rFonts w:cstheme="minorHAnsi"/>
          <w:kern w:val="24"/>
          <w:sz w:val="28"/>
          <w:szCs w:val="28"/>
        </w:rPr>
        <w:t xml:space="preserve">Michelle Wilson </w:t>
      </w:r>
      <w:proofErr w:type="spellStart"/>
      <w:r w:rsidRPr="00002EEA">
        <w:rPr>
          <w:rFonts w:cstheme="minorHAnsi"/>
          <w:kern w:val="24"/>
          <w:sz w:val="28"/>
          <w:szCs w:val="28"/>
        </w:rPr>
        <w:t>Ed.D</w:t>
      </w:r>
      <w:proofErr w:type="spellEnd"/>
      <w:r w:rsidRPr="00002EEA">
        <w:rPr>
          <w:rFonts w:cstheme="minorHAnsi"/>
          <w:kern w:val="24"/>
          <w:sz w:val="28"/>
          <w:szCs w:val="28"/>
        </w:rPr>
        <w:t>, RDMS, RDCS, FSDMS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8"/>
          <w:szCs w:val="28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EEA">
        <w:rPr>
          <w:rFonts w:cstheme="minorHAns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Potentials for Mass Effect in the Thorax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Diaphragmatic Hernias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proofErr w:type="spellStart"/>
      <w:r w:rsidRPr="00002EEA">
        <w:rPr>
          <w:rFonts w:cstheme="minorHAnsi"/>
          <w:kern w:val="24"/>
          <w:sz w:val="24"/>
          <w:szCs w:val="24"/>
        </w:rPr>
        <w:t>Ectopia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</w:t>
      </w:r>
      <w:proofErr w:type="spellStart"/>
      <w:r w:rsidRPr="00002EEA">
        <w:rPr>
          <w:rFonts w:cstheme="minorHAnsi"/>
          <w:kern w:val="24"/>
          <w:sz w:val="24"/>
          <w:szCs w:val="24"/>
        </w:rPr>
        <w:t>Cordis</w:t>
      </w:r>
      <w:proofErr w:type="spellEnd"/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 xml:space="preserve">Congenital Cystic </w:t>
      </w:r>
      <w:proofErr w:type="spellStart"/>
      <w:r w:rsidRPr="00002EEA">
        <w:rPr>
          <w:rFonts w:cstheme="minorHAnsi"/>
          <w:kern w:val="24"/>
          <w:sz w:val="24"/>
          <w:szCs w:val="24"/>
        </w:rPr>
        <w:t>Adenomatoid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Malformation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Bronchopulmonary Sequestrations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Congenital Fetal Hydrothorax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Lung Tissue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Moderate echogenicity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Distinguish type of lesion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proofErr w:type="spellStart"/>
      <w:r w:rsidRPr="00002EEA">
        <w:rPr>
          <w:rFonts w:cstheme="minorHAnsi"/>
          <w:kern w:val="24"/>
          <w:sz w:val="24"/>
          <w:szCs w:val="24"/>
        </w:rPr>
        <w:t>Extrapulmonic</w:t>
      </w:r>
      <w:proofErr w:type="spellEnd"/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Diaphragmatic hernia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proofErr w:type="spellStart"/>
      <w:r w:rsidRPr="00002EEA">
        <w:rPr>
          <w:rFonts w:cstheme="minorHAnsi"/>
          <w:kern w:val="24"/>
          <w:sz w:val="24"/>
          <w:szCs w:val="24"/>
        </w:rPr>
        <w:t>Intrapulmonic</w:t>
      </w:r>
      <w:proofErr w:type="spellEnd"/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 xml:space="preserve">Congenital cystic </w:t>
      </w:r>
      <w:proofErr w:type="spellStart"/>
      <w:r w:rsidRPr="00002EEA">
        <w:rPr>
          <w:rFonts w:cstheme="minorHAnsi"/>
          <w:kern w:val="24"/>
          <w:sz w:val="24"/>
          <w:szCs w:val="24"/>
        </w:rPr>
        <w:t>adenomatoid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malformation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Respirations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Seesaw movement of chest and abdomen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Should see every 20-30 minutes in the second and third trimester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5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EEA">
        <w:rPr>
          <w:rFonts w:cstheme="minorHAns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Normal Diaphragm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Diaphragm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Dome shaped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Musculotendinous septum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Smooth, hypoechoic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Located between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 xml:space="preserve">Liver/spleen 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Lungs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Thoracic Circumference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b/>
          <w:bCs/>
          <w:kern w:val="24"/>
          <w:sz w:val="24"/>
          <w:szCs w:val="24"/>
        </w:rPr>
        <w:t>Heart</w:t>
      </w:r>
      <w:r w:rsidRPr="00002EEA">
        <w:rPr>
          <w:rFonts w:cstheme="minorHAnsi"/>
          <w:kern w:val="24"/>
          <w:sz w:val="24"/>
          <w:szCs w:val="24"/>
        </w:rPr>
        <w:t xml:space="preserve"> should occupy </w:t>
      </w:r>
      <w:proofErr w:type="spellStart"/>
      <w:r w:rsidRPr="00002EEA">
        <w:rPr>
          <w:rFonts w:cstheme="minorHAnsi"/>
          <w:kern w:val="24"/>
          <w:sz w:val="24"/>
          <w:szCs w:val="24"/>
        </w:rPr>
        <w:t>approx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</w:t>
      </w:r>
      <w:r w:rsidRPr="00002EEA">
        <w:rPr>
          <w:rFonts w:cstheme="minorHAnsi"/>
          <w:b/>
          <w:bCs/>
          <w:kern w:val="24"/>
          <w:sz w:val="24"/>
          <w:szCs w:val="24"/>
        </w:rPr>
        <w:t>1/3</w:t>
      </w:r>
      <w:r w:rsidRPr="00002EEA">
        <w:rPr>
          <w:rFonts w:cstheme="minorHAnsi"/>
          <w:kern w:val="24"/>
          <w:sz w:val="24"/>
          <w:szCs w:val="24"/>
        </w:rPr>
        <w:t xml:space="preserve"> of the fetal thoracic cavity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  <w:r w:rsidRPr="00002EEA">
        <w:rPr>
          <w:rFonts w:cstheme="minorHAnsi"/>
          <w:b/>
          <w:bCs/>
          <w:kern w:val="24"/>
          <w:sz w:val="24"/>
          <w:szCs w:val="24"/>
        </w:rPr>
        <w:t>Lung</w:t>
      </w:r>
      <w:r w:rsidRPr="00002EEA">
        <w:rPr>
          <w:rFonts w:cstheme="minorHAnsi"/>
          <w:kern w:val="24"/>
          <w:sz w:val="24"/>
          <w:szCs w:val="24"/>
        </w:rPr>
        <w:t xml:space="preserve"> should occupy </w:t>
      </w:r>
      <w:proofErr w:type="spellStart"/>
      <w:r w:rsidRPr="00002EEA">
        <w:rPr>
          <w:rFonts w:cstheme="minorHAnsi"/>
          <w:kern w:val="24"/>
          <w:sz w:val="24"/>
          <w:szCs w:val="24"/>
        </w:rPr>
        <w:t>approx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</w:t>
      </w:r>
      <w:r w:rsidRPr="00002EEA">
        <w:rPr>
          <w:rFonts w:cstheme="minorHAnsi"/>
          <w:b/>
          <w:bCs/>
          <w:kern w:val="24"/>
          <w:sz w:val="24"/>
          <w:szCs w:val="24"/>
        </w:rPr>
        <w:t>2/3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Take circumference measurement in the same plane as the 4 chamber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IVC &amp; SVC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IVC-enters into right atrium.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 xml:space="preserve">See it coursing through </w:t>
      </w:r>
      <w:proofErr w:type="spellStart"/>
      <w:r w:rsidRPr="00002EEA">
        <w:rPr>
          <w:rFonts w:cstheme="minorHAnsi"/>
          <w:kern w:val="24"/>
          <w:sz w:val="24"/>
          <w:szCs w:val="24"/>
        </w:rPr>
        <w:t>Abd</w:t>
      </w:r>
      <w:proofErr w:type="spellEnd"/>
      <w:r w:rsidRPr="00002EEA">
        <w:rPr>
          <w:rFonts w:cstheme="minorHAnsi"/>
          <w:kern w:val="24"/>
          <w:sz w:val="24"/>
          <w:szCs w:val="24"/>
        </w:rPr>
        <w:t xml:space="preserve"> ML through the diaphragm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-3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-3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lastRenderedPageBreak/>
        <w:t>SVC-enters into right atrium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See it coursing down through thoracic cavity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Esophagus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Fluid filled structure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Midline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Appears then disappears</w:t>
      </w:r>
    </w:p>
    <w:p w:rsid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Fetal Aortic Arch and Ductus Arteriosus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Sagittal Planes of Chest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Aortic Arch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Candy Cane Sign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Patent Ductus Arteriosus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Hockey Stick Sign</w:t>
      </w:r>
      <w:bookmarkStart w:id="0" w:name="_GoBack"/>
      <w:bookmarkEnd w:id="0"/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5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Summary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Homogenous tissue surrounding heart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Evaluate cardiac axis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Assess cardiac size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Scan for fluid collections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 xml:space="preserve">Is the diaphragm </w:t>
      </w:r>
      <w:proofErr w:type="gramStart"/>
      <w:r w:rsidRPr="00002EEA">
        <w:rPr>
          <w:rFonts w:cstheme="minorHAnsi"/>
          <w:kern w:val="24"/>
          <w:sz w:val="24"/>
          <w:szCs w:val="24"/>
        </w:rPr>
        <w:t>contiguous</w:t>
      </w:r>
      <w:proofErr w:type="gramEnd"/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Great Vessels where they should be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002EEA">
        <w:rPr>
          <w:rFonts w:cstheme="minorHAnsi"/>
          <w:kern w:val="24"/>
          <w:sz w:val="24"/>
          <w:szCs w:val="24"/>
        </w:rPr>
        <w:t>Respiratory Variations</w:t>
      </w: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5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5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ind w:left="548"/>
        <w:rPr>
          <w:rFonts w:cstheme="minorHAnsi"/>
          <w:kern w:val="24"/>
          <w:sz w:val="24"/>
          <w:szCs w:val="24"/>
        </w:rPr>
      </w:pPr>
    </w:p>
    <w:p w:rsidR="00002EEA" w:rsidRPr="00002EEA" w:rsidRDefault="00002EEA" w:rsidP="00002EEA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sectPr w:rsidR="00002EEA" w:rsidRPr="00002EEA" w:rsidSect="00395D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02B638"/>
    <w:lvl w:ilvl="0">
      <w:numFmt w:val="bullet"/>
      <w:lvlText w:val="*"/>
      <w:lvlJc w:val="left"/>
    </w:lvl>
  </w:abstractNum>
  <w:abstractNum w:abstractNumId="1" w15:restartNumberingAfterBreak="0">
    <w:nsid w:val="6D4A6DA0"/>
    <w:multiLevelType w:val="hybridMultilevel"/>
    <w:tmpl w:val="AA4A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7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86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106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6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9"/>
        </w:rPr>
      </w:lvl>
    </w:lvlOverride>
  </w:num>
  <w:num w:numId="1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11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12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1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96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EA"/>
    <w:rsid w:val="0000251A"/>
    <w:rsid w:val="00002EEA"/>
    <w:rsid w:val="000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FCE80-7114-48E9-80FF-C07BD18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2018-10-21T16:54:00Z</dcterms:created>
  <dcterms:modified xsi:type="dcterms:W3CDTF">2018-10-21T16:54:00Z</dcterms:modified>
</cp:coreProperties>
</file>